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C6" w:rsidRDefault="002855D4">
      <w:pPr>
        <w:pStyle w:val="1"/>
        <w:shd w:val="clear" w:color="auto" w:fill="auto"/>
        <w:spacing w:line="286" w:lineRule="auto"/>
        <w:ind w:firstLine="0"/>
        <w:jc w:val="center"/>
      </w:pPr>
      <w:r>
        <w:rPr>
          <w:b/>
          <w:bCs/>
        </w:rPr>
        <w:t xml:space="preserve">Положение игры «Дебаты на английском языке </w:t>
      </w:r>
      <w:r w:rsidRPr="00F10919">
        <w:rPr>
          <w:b/>
          <w:bCs/>
          <w:lang w:eastAsia="en-US" w:bidi="en-US"/>
        </w:rPr>
        <w:t>»</w:t>
      </w:r>
      <w:r w:rsidRPr="00F10919">
        <w:rPr>
          <w:b/>
          <w:bCs/>
          <w:lang w:eastAsia="en-US" w:bidi="en-US"/>
        </w:rPr>
        <w:br/>
      </w:r>
      <w:r>
        <w:t xml:space="preserve">в рамках </w:t>
      </w:r>
      <w:r w:rsidR="00DF50EA">
        <w:rPr>
          <w:lang w:eastAsia="en-US" w:bidi="en-US"/>
        </w:rPr>
        <w:t>районного</w:t>
      </w:r>
      <w:r>
        <w:t xml:space="preserve"> конкурса устных выступлений на</w:t>
      </w:r>
      <w:r>
        <w:br/>
        <w:t xml:space="preserve">английском языке </w:t>
      </w:r>
      <w:r w:rsidRPr="00F10919">
        <w:rPr>
          <w:b/>
          <w:bCs/>
          <w:lang w:eastAsia="en-US" w:bidi="en-US"/>
        </w:rPr>
        <w:t>«</w:t>
      </w:r>
      <w:r>
        <w:rPr>
          <w:b/>
          <w:bCs/>
          <w:lang w:val="en-US" w:eastAsia="en-US" w:bidi="en-US"/>
        </w:rPr>
        <w:t>Speech</w:t>
      </w:r>
      <w:r w:rsidRPr="00F10919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contest</w:t>
      </w:r>
      <w:r w:rsidRPr="00F10919">
        <w:rPr>
          <w:b/>
          <w:bCs/>
          <w:lang w:eastAsia="en-US" w:bidi="en-US"/>
        </w:rPr>
        <w:t xml:space="preserve">» </w:t>
      </w:r>
      <w:r>
        <w:t xml:space="preserve">для обучающихся </w:t>
      </w:r>
      <w:r w:rsidR="00DF50EA">
        <w:t>7-8</w:t>
      </w:r>
      <w:r>
        <w:t xml:space="preserve"> классов</w:t>
      </w:r>
    </w:p>
    <w:p w:rsidR="007E21C6" w:rsidRDefault="002855D4">
      <w:pPr>
        <w:pStyle w:val="11"/>
        <w:keepNext/>
        <w:keepLines/>
        <w:shd w:val="clear" w:color="auto" w:fill="auto"/>
        <w:spacing w:after="80"/>
        <w:ind w:firstLine="720"/>
      </w:pPr>
      <w:bookmarkStart w:id="0" w:name="bookmark20"/>
      <w:bookmarkStart w:id="1" w:name="bookmark21"/>
      <w:r>
        <w:t>1. Общие положения</w:t>
      </w:r>
      <w:bookmarkEnd w:id="0"/>
      <w:bookmarkEnd w:id="1"/>
    </w:p>
    <w:p w:rsidR="007E21C6" w:rsidRDefault="002855D4">
      <w:pPr>
        <w:pStyle w:val="1"/>
        <w:numPr>
          <w:ilvl w:val="0"/>
          <w:numId w:val="10"/>
        </w:numPr>
        <w:shd w:val="clear" w:color="auto" w:fill="auto"/>
        <w:ind w:left="360" w:firstLine="420"/>
        <w:jc w:val="both"/>
      </w:pPr>
      <w:r>
        <w:t xml:space="preserve">Настоящее Положение определяет цели и задачи игры «Дебаты на английском языке» для обучающихся </w:t>
      </w:r>
      <w:r w:rsidR="00DF50EA">
        <w:t>7-8</w:t>
      </w:r>
      <w:r>
        <w:t xml:space="preserve"> классов, порядок её организации, проведения, подведения итогов и награждения победителей</w:t>
      </w:r>
    </w:p>
    <w:p w:rsidR="007E21C6" w:rsidRDefault="002855D4">
      <w:pPr>
        <w:pStyle w:val="1"/>
        <w:numPr>
          <w:ilvl w:val="0"/>
          <w:numId w:val="10"/>
        </w:numPr>
        <w:shd w:val="clear" w:color="auto" w:fill="auto"/>
        <w:tabs>
          <w:tab w:val="left" w:pos="1418"/>
        </w:tabs>
        <w:ind w:left="360" w:firstLine="420"/>
        <w:jc w:val="both"/>
      </w:pPr>
      <w:r>
        <w:t>Игра «Дебаты на английском языке» проводится на основе программы дебатов Карла Поппера. Программа дебатов Карла Поппера возникла как программа, развивающая умения рассуждать и критически мыслить. Цель этой программы — вовлекать учащихся в обсуждение проблем и планирование решений, а не просто в дискуссии. Программа дебатов Карла Поппера представляет собой тип дебатов, предназначенный для развития работы в командах по три человека (в каждой), чтобы обучающиеся работали вместе как над подготовкой к дебатам, так и на самих дебатах.</w:t>
      </w:r>
    </w:p>
    <w:p w:rsidR="007E21C6" w:rsidRDefault="002855D4">
      <w:pPr>
        <w:pStyle w:val="1"/>
        <w:shd w:val="clear" w:color="auto" w:fill="auto"/>
        <w:ind w:firstLine="720"/>
      </w:pPr>
      <w:r>
        <w:t>Философия дебатов строится на трёх принципах.</w:t>
      </w:r>
    </w:p>
    <w:p w:rsidR="007E21C6" w:rsidRDefault="002855D4">
      <w:pPr>
        <w:pStyle w:val="1"/>
        <w:shd w:val="clear" w:color="auto" w:fill="auto"/>
        <w:ind w:firstLine="720"/>
      </w:pPr>
      <w:r>
        <w:rPr>
          <w:i/>
          <w:iCs/>
        </w:rPr>
        <w:t>Принцип первый</w:t>
      </w:r>
      <w:r>
        <w:rPr>
          <w:b/>
          <w:bCs/>
        </w:rPr>
        <w:t xml:space="preserve">: </w:t>
      </w:r>
      <w:r>
        <w:t>дебаты учат многому.</w:t>
      </w:r>
    </w:p>
    <w:p w:rsidR="007E21C6" w:rsidRDefault="002855D4">
      <w:pPr>
        <w:pStyle w:val="1"/>
        <w:shd w:val="clear" w:color="auto" w:fill="auto"/>
        <w:ind w:left="360" w:firstLine="420"/>
        <w:jc w:val="both"/>
      </w:pPr>
      <w:r>
        <w:rPr>
          <w:i/>
          <w:iCs/>
        </w:rPr>
        <w:t>Принцип второй</w:t>
      </w:r>
      <w:r>
        <w:rPr>
          <w:b/>
          <w:bCs/>
        </w:rPr>
        <w:t xml:space="preserve">: </w:t>
      </w:r>
      <w:r>
        <w:t>обязательство честности. Честность — стержень дебатов.</w:t>
      </w:r>
    </w:p>
    <w:p w:rsidR="007E21C6" w:rsidRDefault="002855D4">
      <w:pPr>
        <w:pStyle w:val="1"/>
        <w:shd w:val="clear" w:color="auto" w:fill="auto"/>
        <w:ind w:firstLine="720"/>
      </w:pPr>
      <w:r>
        <w:rPr>
          <w:i/>
          <w:iCs/>
        </w:rPr>
        <w:t>Принцип третий</w:t>
      </w:r>
      <w:r>
        <w:rPr>
          <w:b/>
          <w:bCs/>
        </w:rPr>
        <w:t xml:space="preserve">: </w:t>
      </w:r>
      <w:r>
        <w:t>уважение.</w:t>
      </w:r>
    </w:p>
    <w:p w:rsidR="007E21C6" w:rsidRDefault="002855D4">
      <w:pPr>
        <w:pStyle w:val="11"/>
        <w:keepNext/>
        <w:keepLines/>
        <w:numPr>
          <w:ilvl w:val="0"/>
          <w:numId w:val="10"/>
        </w:numPr>
        <w:shd w:val="clear" w:color="auto" w:fill="auto"/>
        <w:tabs>
          <w:tab w:val="left" w:pos="1332"/>
        </w:tabs>
        <w:spacing w:after="80"/>
        <w:ind w:firstLine="720"/>
      </w:pPr>
      <w:bookmarkStart w:id="2" w:name="bookmark22"/>
      <w:bookmarkStart w:id="3" w:name="bookmark23"/>
      <w:r>
        <w:t>Цели и задачи Игры:</w:t>
      </w:r>
      <w:bookmarkEnd w:id="2"/>
      <w:bookmarkEnd w:id="3"/>
    </w:p>
    <w:p w:rsidR="007E21C6" w:rsidRDefault="002855D4">
      <w:pPr>
        <w:pStyle w:val="1"/>
        <w:shd w:val="clear" w:color="auto" w:fill="auto"/>
        <w:ind w:left="360" w:firstLine="420"/>
        <w:jc w:val="both"/>
      </w:pPr>
      <w:r>
        <w:t xml:space="preserve">Игра «Дебаты на английском языке» ставит своей целью </w:t>
      </w:r>
      <w:r>
        <w:rPr>
          <w:b/>
          <w:bCs/>
        </w:rPr>
        <w:t xml:space="preserve">организацию </w:t>
      </w:r>
      <w:r>
        <w:t>коммуникативно-направленной деятельности обучающихся. Задачи Игры заключаются в том, чтобы способствовать формированию коммуникативных компетенций у обучающихся, актуализировать необходимость внедрения технологии Дебатов в процесс обучения английскому языку, как инновационной технологии в сфере общения; формировать толерантную гражданскую позицию и культуру общения на английском языке через выбор тематики «Игры».</w:t>
      </w:r>
    </w:p>
    <w:p w:rsidR="007E21C6" w:rsidRDefault="002855D4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1120"/>
        </w:tabs>
        <w:spacing w:after="80"/>
        <w:ind w:firstLine="720"/>
      </w:pPr>
      <w:bookmarkStart w:id="4" w:name="bookmark24"/>
      <w:bookmarkStart w:id="5" w:name="bookmark25"/>
      <w:r>
        <w:t>Порядок организации и проведения</w:t>
      </w:r>
      <w:bookmarkEnd w:id="4"/>
      <w:bookmarkEnd w:id="5"/>
    </w:p>
    <w:p w:rsidR="007E21C6" w:rsidRDefault="002855D4">
      <w:pPr>
        <w:pStyle w:val="1"/>
        <w:numPr>
          <w:ilvl w:val="1"/>
          <w:numId w:val="11"/>
        </w:numPr>
        <w:shd w:val="clear" w:color="auto" w:fill="auto"/>
        <w:tabs>
          <w:tab w:val="left" w:pos="1332"/>
        </w:tabs>
        <w:ind w:firstLine="720"/>
      </w:pPr>
      <w:r>
        <w:t>Участники игры:</w:t>
      </w:r>
    </w:p>
    <w:p w:rsidR="007E21C6" w:rsidRDefault="002855D4">
      <w:pPr>
        <w:pStyle w:val="1"/>
        <w:shd w:val="clear" w:color="auto" w:fill="auto"/>
        <w:ind w:firstLine="720"/>
      </w:pPr>
      <w:r w:rsidRPr="0019207C">
        <w:t xml:space="preserve">В игре могут принять участие обучающиеся </w:t>
      </w:r>
      <w:r w:rsidR="00DF50EA" w:rsidRPr="0019207C">
        <w:t>7-8</w:t>
      </w:r>
      <w:r w:rsidRPr="0019207C">
        <w:t xml:space="preserve"> классов </w:t>
      </w:r>
      <w:r w:rsidR="0019207C" w:rsidRPr="0019207C">
        <w:t xml:space="preserve">средних </w:t>
      </w:r>
      <w:r w:rsidR="00DF50EA" w:rsidRPr="0019207C">
        <w:t xml:space="preserve"> общеобразовательных школ</w:t>
      </w:r>
      <w:r>
        <w:t xml:space="preserve"> </w:t>
      </w:r>
    </w:p>
    <w:p w:rsidR="007E21C6" w:rsidRDefault="002855D4">
      <w:pPr>
        <w:pStyle w:val="1"/>
        <w:numPr>
          <w:ilvl w:val="1"/>
          <w:numId w:val="11"/>
        </w:numPr>
        <w:shd w:val="clear" w:color="auto" w:fill="auto"/>
        <w:tabs>
          <w:tab w:val="left" w:pos="1332"/>
        </w:tabs>
        <w:ind w:firstLine="720"/>
      </w:pPr>
      <w:r>
        <w:t>Формирование команд участников «Игры»:</w:t>
      </w:r>
    </w:p>
    <w:p w:rsidR="007E21C6" w:rsidRDefault="002855D4">
      <w:pPr>
        <w:pStyle w:val="1"/>
        <w:shd w:val="clear" w:color="auto" w:fill="auto"/>
        <w:spacing w:after="100"/>
        <w:ind w:firstLine="500"/>
        <w:jc w:val="both"/>
      </w:pPr>
      <w:r>
        <w:t>Команда состоит из трех человек. В одной игре могут участвовать только три человека — три спикера. Замена участников во время игры не разрешается.</w:t>
      </w:r>
    </w:p>
    <w:p w:rsidR="007E21C6" w:rsidRDefault="002855D4">
      <w:pPr>
        <w:pStyle w:val="1"/>
        <w:numPr>
          <w:ilvl w:val="1"/>
          <w:numId w:val="11"/>
        </w:numPr>
        <w:shd w:val="clear" w:color="auto" w:fill="auto"/>
        <w:tabs>
          <w:tab w:val="left" w:pos="1082"/>
        </w:tabs>
        <w:spacing w:after="100"/>
        <w:ind w:firstLine="460"/>
      </w:pPr>
      <w:r>
        <w:t>Тематика «Игры»:</w:t>
      </w:r>
    </w:p>
    <w:p w:rsidR="007E21C6" w:rsidRDefault="002855D4">
      <w:pPr>
        <w:pStyle w:val="1"/>
        <w:shd w:val="clear" w:color="auto" w:fill="auto"/>
        <w:spacing w:after="140"/>
        <w:ind w:firstLine="460"/>
      </w:pPr>
      <w:r>
        <w:t>Темы должны соответствовать требованиям:</w:t>
      </w:r>
    </w:p>
    <w:p w:rsidR="007E21C6" w:rsidRDefault="002855D4">
      <w:pPr>
        <w:pStyle w:val="1"/>
        <w:numPr>
          <w:ilvl w:val="0"/>
          <w:numId w:val="2"/>
        </w:numPr>
        <w:shd w:val="clear" w:color="auto" w:fill="auto"/>
        <w:tabs>
          <w:tab w:val="left" w:pos="842"/>
        </w:tabs>
        <w:spacing w:after="140" w:line="259" w:lineRule="auto"/>
        <w:ind w:firstLine="460"/>
      </w:pPr>
      <w:r>
        <w:t>представлять интерес для участников дебатов;</w:t>
      </w:r>
    </w:p>
    <w:p w:rsidR="007E21C6" w:rsidRDefault="002855D4">
      <w:pPr>
        <w:pStyle w:val="1"/>
        <w:numPr>
          <w:ilvl w:val="0"/>
          <w:numId w:val="2"/>
        </w:numPr>
        <w:shd w:val="clear" w:color="auto" w:fill="auto"/>
        <w:tabs>
          <w:tab w:val="left" w:pos="842"/>
        </w:tabs>
        <w:spacing w:after="140" w:line="259" w:lineRule="auto"/>
        <w:ind w:firstLine="460"/>
      </w:pPr>
      <w:r>
        <w:t>затрагивать значимые и современные проблемы;</w:t>
      </w:r>
    </w:p>
    <w:p w:rsidR="007E21C6" w:rsidRDefault="002855D4">
      <w:pPr>
        <w:pStyle w:val="1"/>
        <w:numPr>
          <w:ilvl w:val="0"/>
          <w:numId w:val="2"/>
        </w:numPr>
        <w:shd w:val="clear" w:color="auto" w:fill="auto"/>
        <w:tabs>
          <w:tab w:val="left" w:pos="842"/>
        </w:tabs>
        <w:spacing w:after="140" w:line="259" w:lineRule="auto"/>
        <w:ind w:firstLine="460"/>
      </w:pPr>
      <w:r>
        <w:lastRenderedPageBreak/>
        <w:t>быть ёмко и кратко сформулированными;</w:t>
      </w:r>
    </w:p>
    <w:p w:rsidR="007E21C6" w:rsidRDefault="002855D4">
      <w:pPr>
        <w:pStyle w:val="1"/>
        <w:numPr>
          <w:ilvl w:val="0"/>
          <w:numId w:val="2"/>
        </w:numPr>
        <w:shd w:val="clear" w:color="auto" w:fill="auto"/>
        <w:tabs>
          <w:tab w:val="left" w:pos="842"/>
        </w:tabs>
        <w:spacing w:after="100" w:line="252" w:lineRule="auto"/>
        <w:ind w:left="820" w:hanging="320"/>
      </w:pPr>
      <w:r>
        <w:t>быть сформулированы таким образом, чтобы не давать преимуществ ни одной из сторон.</w:t>
      </w:r>
    </w:p>
    <w:p w:rsidR="0019207C" w:rsidRDefault="0019207C" w:rsidP="0019207C">
      <w:pPr>
        <w:pStyle w:val="1"/>
        <w:numPr>
          <w:ilvl w:val="1"/>
          <w:numId w:val="11"/>
        </w:numPr>
        <w:shd w:val="clear" w:color="auto" w:fill="auto"/>
        <w:spacing w:after="100"/>
        <w:ind w:firstLine="460"/>
      </w:pPr>
      <w:r>
        <w:t>Игра состоит из 3 туров:</w:t>
      </w:r>
    </w:p>
    <w:p w:rsidR="0019207C" w:rsidRDefault="0019207C" w:rsidP="0019207C">
      <w:pPr>
        <w:pStyle w:val="1"/>
        <w:shd w:val="clear" w:color="auto" w:fill="auto"/>
        <w:spacing w:after="100"/>
        <w:ind w:left="460" w:firstLine="0"/>
      </w:pPr>
      <w:r>
        <w:t>1 тур: Команды разбиваются на пары ( по жеребьевке) и предлагают друг другу заранее подготовленную тему для дебатов</w:t>
      </w:r>
      <w:r w:rsidR="009E2A5C">
        <w:t xml:space="preserve"> (время на подготовку 5 мин.)</w:t>
      </w:r>
      <w:r>
        <w:t>.</w:t>
      </w:r>
      <w:r w:rsidR="009E2A5C">
        <w:t xml:space="preserve"> Из каждой команды по 3 реплики (по 2 мин.).</w:t>
      </w:r>
    </w:p>
    <w:p w:rsidR="009E2A5C" w:rsidRDefault="009E2A5C" w:rsidP="0019207C">
      <w:pPr>
        <w:pStyle w:val="1"/>
        <w:shd w:val="clear" w:color="auto" w:fill="auto"/>
        <w:spacing w:after="100"/>
        <w:ind w:left="460" w:firstLine="0"/>
      </w:pPr>
      <w:r>
        <w:t>2 тур: Команды, успешно выступившие на 1 туре, проходят во 2 тур. Командам предлагаются темы для дебатов членами жюри. Время на подготовку 5 мин.</w:t>
      </w:r>
      <w:r w:rsidRPr="009E2A5C">
        <w:t xml:space="preserve"> </w:t>
      </w:r>
      <w:r>
        <w:t>Из каждой команды по 3 реплики (по 2 мин.).</w:t>
      </w:r>
    </w:p>
    <w:p w:rsidR="009E2A5C" w:rsidRDefault="009E2A5C" w:rsidP="0019207C">
      <w:pPr>
        <w:pStyle w:val="1"/>
        <w:shd w:val="clear" w:color="auto" w:fill="auto"/>
        <w:spacing w:after="100"/>
        <w:ind w:left="460" w:firstLine="0"/>
      </w:pPr>
      <w:r>
        <w:t>3 тур. Финал. Защита проекта. Командам предлагается одинаковая тема для проекта и  время на подготовку 10 мин. Когда команда защищает свой проект, участники противоположной команды готовят вопросы (минимум 2) по проекту соперников.</w:t>
      </w:r>
    </w:p>
    <w:p w:rsidR="009E2A5C" w:rsidRPr="0019207C" w:rsidRDefault="009E2A5C" w:rsidP="009E2A5C">
      <w:pPr>
        <w:pStyle w:val="1"/>
        <w:numPr>
          <w:ilvl w:val="1"/>
          <w:numId w:val="11"/>
        </w:numPr>
        <w:shd w:val="clear" w:color="auto" w:fill="auto"/>
        <w:spacing w:after="100"/>
        <w:ind w:firstLine="460"/>
      </w:pPr>
      <w:r>
        <w:t>Члены жюри (Приложение 1)</w:t>
      </w:r>
    </w:p>
    <w:p w:rsidR="007E21C6" w:rsidRDefault="002855D4">
      <w:pPr>
        <w:pStyle w:val="1"/>
        <w:numPr>
          <w:ilvl w:val="1"/>
          <w:numId w:val="11"/>
        </w:numPr>
        <w:shd w:val="clear" w:color="auto" w:fill="auto"/>
        <w:tabs>
          <w:tab w:val="left" w:pos="1082"/>
        </w:tabs>
        <w:spacing w:after="100"/>
        <w:ind w:firstLine="460"/>
      </w:pPr>
      <w:r>
        <w:t>Регистрация команд</w:t>
      </w:r>
      <w:r>
        <w:rPr>
          <w:i/>
          <w:iCs/>
        </w:rPr>
        <w:t>:</w:t>
      </w:r>
    </w:p>
    <w:p w:rsidR="007E21C6" w:rsidRDefault="002855D4">
      <w:pPr>
        <w:pStyle w:val="1"/>
        <w:shd w:val="clear" w:color="auto" w:fill="auto"/>
        <w:spacing w:after="560"/>
        <w:ind w:firstLine="500"/>
      </w:pPr>
      <w:r>
        <w:t xml:space="preserve">Заявки принимаются до </w:t>
      </w:r>
      <w:r w:rsidR="00DF50EA">
        <w:t>2</w:t>
      </w:r>
      <w:r w:rsidR="0019207C">
        <w:t>1</w:t>
      </w:r>
      <w:r>
        <w:t xml:space="preserve"> </w:t>
      </w:r>
      <w:r w:rsidR="00DF50EA">
        <w:t>февраля</w:t>
      </w:r>
      <w:r>
        <w:t xml:space="preserve"> 20</w:t>
      </w:r>
      <w:r w:rsidR="00DF50EA">
        <w:t>20</w:t>
      </w:r>
      <w:r>
        <w:t xml:space="preserve"> года на </w:t>
      </w:r>
      <w:r>
        <w:rPr>
          <w:lang w:val="en-US" w:eastAsia="en-US" w:bidi="en-US"/>
        </w:rPr>
        <w:t>e</w:t>
      </w:r>
      <w:r w:rsidRPr="00F10919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10919">
        <w:rPr>
          <w:lang w:eastAsia="en-US" w:bidi="en-US"/>
        </w:rPr>
        <w:t xml:space="preserve"> </w:t>
      </w:r>
      <w:hyperlink r:id="rId7" w:history="1">
        <w:r w:rsidR="00DF50EA" w:rsidRPr="00D9626E">
          <w:rPr>
            <w:rStyle w:val="a9"/>
            <w:lang w:val="en-US" w:eastAsia="en-US" w:bidi="en-US"/>
          </w:rPr>
          <w:t>milya</w:t>
        </w:r>
        <w:r w:rsidR="00DF50EA" w:rsidRPr="00DF50EA">
          <w:rPr>
            <w:rStyle w:val="a9"/>
            <w:lang w:eastAsia="en-US" w:bidi="en-US"/>
          </w:rPr>
          <w:t>84</w:t>
        </w:r>
        <w:r w:rsidR="00DF50EA" w:rsidRPr="00D9626E">
          <w:rPr>
            <w:rStyle w:val="a9"/>
            <w:lang w:eastAsia="en-US" w:bidi="en-US"/>
          </w:rPr>
          <w:t>@</w:t>
        </w:r>
        <w:r w:rsidR="00DF50EA" w:rsidRPr="00D9626E">
          <w:rPr>
            <w:rStyle w:val="a9"/>
            <w:lang w:val="en-US" w:eastAsia="en-US" w:bidi="en-US"/>
          </w:rPr>
          <w:t>mail</w:t>
        </w:r>
        <w:r w:rsidR="00DF50EA" w:rsidRPr="00D9626E">
          <w:rPr>
            <w:rStyle w:val="a9"/>
            <w:lang w:eastAsia="en-US" w:bidi="en-US"/>
          </w:rPr>
          <w:t>.</w:t>
        </w:r>
        <w:r w:rsidR="00DF50EA" w:rsidRPr="00D9626E">
          <w:rPr>
            <w:rStyle w:val="a9"/>
            <w:lang w:val="en-US" w:eastAsia="en-US" w:bidi="en-US"/>
          </w:rPr>
          <w:t>ru</w:t>
        </w:r>
      </w:hyperlink>
      <w:r w:rsidR="00DF50EA" w:rsidRPr="00DF50EA">
        <w:rPr>
          <w:color w:val="0000FF"/>
          <w:u w:val="single"/>
          <w:lang w:eastAsia="en-US" w:bidi="en-US"/>
        </w:rPr>
        <w:t xml:space="preserve"> </w:t>
      </w:r>
      <w:r>
        <w:t>по следующей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90"/>
        <w:gridCol w:w="4795"/>
      </w:tblGrid>
      <w:tr w:rsidR="007E21C6">
        <w:trPr>
          <w:trHeight w:hRule="exact" w:val="41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участников дебатов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40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  <w:r w:rsidR="009E2A5C">
              <w:rPr>
                <w:sz w:val="24"/>
                <w:szCs w:val="24"/>
              </w:rPr>
              <w:t>, класс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40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команды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41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руководителя команды.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</w:tbl>
    <w:p w:rsidR="007E21C6" w:rsidRDefault="002855D4">
      <w:pPr>
        <w:pStyle w:val="a5"/>
        <w:shd w:val="clear" w:color="auto" w:fill="auto"/>
        <w:ind w:left="72"/>
        <w:jc w:val="left"/>
      </w:pPr>
      <w:r>
        <w:t>2.5. Проведение игры:</w:t>
      </w:r>
    </w:p>
    <w:p w:rsidR="007E21C6" w:rsidRDefault="007E21C6">
      <w:pPr>
        <w:spacing w:after="99" w:line="1" w:lineRule="exact"/>
      </w:pPr>
    </w:p>
    <w:p w:rsidR="007E21C6" w:rsidRDefault="002855D4">
      <w:pPr>
        <w:pStyle w:val="1"/>
        <w:shd w:val="clear" w:color="auto" w:fill="auto"/>
        <w:spacing w:after="100"/>
        <w:ind w:firstLine="500"/>
      </w:pPr>
      <w:r w:rsidRPr="0019207C">
        <w:t xml:space="preserve">Игра проводится </w:t>
      </w:r>
      <w:r w:rsidR="00DF50EA" w:rsidRPr="0019207C">
        <w:t xml:space="preserve">28 февраля </w:t>
      </w:r>
      <w:r w:rsidRPr="0019207C">
        <w:t xml:space="preserve"> 20</w:t>
      </w:r>
      <w:r w:rsidR="00DF50EA" w:rsidRPr="0019207C">
        <w:t xml:space="preserve">20 </w:t>
      </w:r>
      <w:r w:rsidRPr="0019207C">
        <w:t xml:space="preserve"> года в</w:t>
      </w:r>
      <w:r w:rsidR="00DF50EA" w:rsidRPr="0019207C">
        <w:t xml:space="preserve"> ЦДТ</w:t>
      </w:r>
      <w:r w:rsidRPr="0019207C">
        <w:t>.</w:t>
      </w:r>
    </w:p>
    <w:p w:rsidR="007E21C6" w:rsidRDefault="002855D4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871"/>
        </w:tabs>
        <w:ind w:firstLine="460"/>
      </w:pPr>
      <w:bookmarkStart w:id="6" w:name="bookmark26"/>
      <w:bookmarkStart w:id="7" w:name="bookmark27"/>
      <w:r>
        <w:t>Подведение итогов и награждение</w:t>
      </w:r>
      <w:bookmarkEnd w:id="6"/>
      <w:bookmarkEnd w:id="7"/>
    </w:p>
    <w:p w:rsidR="007E21C6" w:rsidRDefault="002855D4">
      <w:pPr>
        <w:pStyle w:val="1"/>
        <w:numPr>
          <w:ilvl w:val="1"/>
          <w:numId w:val="11"/>
        </w:numPr>
        <w:shd w:val="clear" w:color="auto" w:fill="auto"/>
        <w:spacing w:after="100"/>
        <w:ind w:firstLine="460"/>
      </w:pPr>
      <w:r>
        <w:t>Награждение:</w:t>
      </w:r>
    </w:p>
    <w:p w:rsidR="007E21C6" w:rsidRDefault="002855D4">
      <w:pPr>
        <w:pStyle w:val="1"/>
        <w:shd w:val="clear" w:color="auto" w:fill="auto"/>
        <w:spacing w:after="0"/>
        <w:ind w:firstLine="500"/>
      </w:pPr>
      <w:r>
        <w:t>Все участники игры получают сертификаты участия,</w:t>
      </w:r>
      <w:r w:rsidR="00F34E8C">
        <w:t xml:space="preserve"> победители и </w:t>
      </w:r>
      <w:r>
        <w:t xml:space="preserve">призеры награждаются </w:t>
      </w:r>
      <w:r w:rsidR="009E2A5C">
        <w:t>дипломами</w:t>
      </w:r>
      <w:r>
        <w:t>.</w:t>
      </w:r>
    </w:p>
    <w:p w:rsidR="007E21C6" w:rsidRDefault="009E2A5C">
      <w:pPr>
        <w:pStyle w:val="1"/>
        <w:numPr>
          <w:ilvl w:val="1"/>
          <w:numId w:val="11"/>
        </w:numPr>
        <w:shd w:val="clear" w:color="auto" w:fill="auto"/>
        <w:spacing w:after="40"/>
        <w:ind w:firstLine="0"/>
      </w:pPr>
      <w:r>
        <w:t>Критерии оценивания (Приложение 2)</w:t>
      </w: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  <w:jc w:val="right"/>
      </w:pPr>
      <w:r>
        <w:lastRenderedPageBreak/>
        <w:t>Приложение 1</w:t>
      </w: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  <w:jc w:val="center"/>
      </w:pPr>
      <w:r>
        <w:t>Состав жюри</w:t>
      </w:r>
    </w:p>
    <w:p w:rsidR="009E2A5C" w:rsidRDefault="009E2A5C" w:rsidP="009E2A5C">
      <w:pPr>
        <w:pStyle w:val="1"/>
        <w:numPr>
          <w:ilvl w:val="0"/>
          <w:numId w:val="12"/>
        </w:numPr>
        <w:shd w:val="clear" w:color="auto" w:fill="auto"/>
        <w:spacing w:after="40"/>
        <w:jc w:val="both"/>
      </w:pPr>
      <w:r>
        <w:t>Гимранова С.М.-учитель английского языка, руководитель ШМО ИЯ ГАОУ «ГГИ ДОД»</w:t>
      </w:r>
    </w:p>
    <w:p w:rsidR="009E2A5C" w:rsidRDefault="009E2A5C" w:rsidP="009E2A5C">
      <w:pPr>
        <w:pStyle w:val="1"/>
        <w:numPr>
          <w:ilvl w:val="0"/>
          <w:numId w:val="12"/>
        </w:numPr>
        <w:shd w:val="clear" w:color="auto" w:fill="auto"/>
        <w:spacing w:after="40"/>
        <w:jc w:val="both"/>
      </w:pPr>
      <w:r>
        <w:t>Ахметова Г.И.-</w:t>
      </w:r>
      <w:r w:rsidRPr="009E2A5C">
        <w:t xml:space="preserve"> </w:t>
      </w:r>
      <w:r>
        <w:t>учитель английского языка, руководитель ШМО ИЯ МБОУ «АСОШ №1»</w:t>
      </w:r>
    </w:p>
    <w:p w:rsidR="009E2A5C" w:rsidRDefault="009E2A5C" w:rsidP="009E2A5C">
      <w:pPr>
        <w:pStyle w:val="1"/>
        <w:numPr>
          <w:ilvl w:val="0"/>
          <w:numId w:val="12"/>
        </w:numPr>
        <w:shd w:val="clear" w:color="auto" w:fill="auto"/>
        <w:spacing w:after="40"/>
        <w:jc w:val="both"/>
      </w:pPr>
      <w:r>
        <w:t>Ганиева Ф.Ф.-</w:t>
      </w:r>
      <w:r w:rsidRPr="009E2A5C">
        <w:t xml:space="preserve"> </w:t>
      </w:r>
      <w:r>
        <w:t>учитель английского языка, руководитель ШМО ИЯ МБОУ «АСОШ №2 СУИОП»</w:t>
      </w:r>
    </w:p>
    <w:p w:rsidR="009E2A5C" w:rsidRDefault="009E2A5C" w:rsidP="009E2A5C">
      <w:pPr>
        <w:pStyle w:val="1"/>
        <w:shd w:val="clear" w:color="auto" w:fill="auto"/>
        <w:spacing w:after="40"/>
        <w:ind w:left="740" w:firstLine="0"/>
        <w:jc w:val="both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  <w:jc w:val="right"/>
      </w:pPr>
      <w:r>
        <w:t xml:space="preserve">Приложение 2 </w:t>
      </w:r>
    </w:p>
    <w:p w:rsidR="009E2A5C" w:rsidRDefault="009E2A5C" w:rsidP="009E2A5C">
      <w:pPr>
        <w:pStyle w:val="1"/>
        <w:shd w:val="clear" w:color="auto" w:fill="auto"/>
        <w:spacing w:after="40"/>
      </w:pPr>
    </w:p>
    <w:p w:rsidR="009E2A5C" w:rsidRDefault="009E2A5C" w:rsidP="009E2A5C">
      <w:pPr>
        <w:pStyle w:val="1"/>
        <w:shd w:val="clear" w:color="auto" w:fill="auto"/>
        <w:spacing w:after="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58"/>
        <w:gridCol w:w="2314"/>
        <w:gridCol w:w="4373"/>
        <w:gridCol w:w="979"/>
      </w:tblGrid>
      <w:tr w:rsidR="007E21C6">
        <w:trPr>
          <w:trHeight w:hRule="exact" w:val="45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00"/>
            </w:pPr>
            <w:r>
              <w:t>Критерии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20"/>
            </w:pPr>
            <w:r>
              <w:t>Обоснование критериев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</w:pPr>
            <w:r>
              <w:t>Баллы</w:t>
            </w:r>
          </w:p>
        </w:tc>
      </w:tr>
      <w:tr w:rsidR="007E21C6">
        <w:trPr>
          <w:trHeight w:hRule="exact" w:val="883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Содержание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Понимание задания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tabs>
                <w:tab w:val="left" w:pos="461"/>
                <w:tab w:val="left" w:pos="1531"/>
                <w:tab w:val="left" w:pos="3446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Работа</w:t>
            </w:r>
            <w:r>
              <w:rPr>
                <w:sz w:val="24"/>
                <w:szCs w:val="24"/>
              </w:rPr>
              <w:tab/>
              <w:t>демонстрирует</w:t>
            </w:r>
            <w:r>
              <w:rPr>
                <w:sz w:val="24"/>
                <w:szCs w:val="24"/>
              </w:rPr>
              <w:tab/>
              <w:t>точное</w:t>
            </w:r>
          </w:p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понимание задания;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1517"/>
          <w:jc w:val="center"/>
        </w:trPr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Включаются как материалы, имеющие непосредственное отношение к теме, так и материалы, не имеющие отношения к ней;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7E21C6" w:rsidRDefault="002855D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58"/>
        <w:gridCol w:w="2314"/>
        <w:gridCol w:w="4373"/>
        <w:gridCol w:w="979"/>
      </w:tblGrid>
      <w:tr w:rsidR="007E21C6">
        <w:trPr>
          <w:trHeight w:hRule="exact" w:val="1085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Включены материалы, не имеющие непосредственного отношения к теме.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36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Аргументация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Убедительная, используются оценки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576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позиции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историков, приводятся конкретные факты и примеры;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355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Аргументация убедительная, но не</w:t>
            </w:r>
          </w:p>
        </w:tc>
        <w:tc>
          <w:tcPr>
            <w:tcW w:w="9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302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полная;</w:t>
            </w: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7E21C6"/>
        </w:tc>
      </w:tr>
      <w:tr w:rsidR="007E21C6">
        <w:trPr>
          <w:trHeight w:hRule="exact" w:val="653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tabs>
                <w:tab w:val="left" w:pos="1704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-Аргументы</w:t>
            </w:r>
            <w:r>
              <w:rPr>
                <w:sz w:val="24"/>
                <w:szCs w:val="24"/>
              </w:rPr>
              <w:tab/>
              <w:t>не относятся в</w:t>
            </w:r>
          </w:p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рассматриваемой проблеме, либо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55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355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Логика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Логичное изложение материала;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326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изложения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Нарушение логики;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514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информации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Отсутствие логики.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55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Самостоятель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Слаженная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-Четко спланированная работа группы;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394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ная работа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работа в группе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группы частично спланирована;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451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группы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 спланирована работа в группе.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41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Распределение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tabs>
                <w:tab w:val="left" w:pos="970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-Вся</w:t>
            </w:r>
            <w:r>
              <w:rPr>
                <w:sz w:val="24"/>
                <w:szCs w:val="24"/>
              </w:rPr>
              <w:tab/>
              <w:t>деятельность равномерно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365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ролей в группе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распределена между членами команды;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576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над материалом равномерно распределена между большинством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317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участников команды;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706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-Несколько членов группы отвечают за работу всей команды.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1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Защита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Качество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tabs>
                <w:tab w:val="left" w:pos="3115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-Аргументированность</w:t>
            </w:r>
            <w:r>
              <w:rPr>
                <w:sz w:val="24"/>
                <w:szCs w:val="24"/>
              </w:rPr>
              <w:tab/>
              <w:t>основных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331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работы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выступлений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позиций, распределение информации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509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tabs>
                <w:tab w:val="left" w:pos="265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 спикерами</w:t>
            </w:r>
            <w:r>
              <w:rPr>
                <w:sz w:val="24"/>
                <w:szCs w:val="24"/>
              </w:rPr>
              <w:tab/>
              <w:t>рационально,</w:t>
            </w:r>
          </w:p>
          <w:p w:rsidR="007E21C6" w:rsidRDefault="002855D4">
            <w:pPr>
              <w:pStyle w:val="a7"/>
              <w:shd w:val="clear" w:color="auto" w:fill="auto"/>
              <w:tabs>
                <w:tab w:val="left" w:pos="265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работы</w:t>
            </w:r>
            <w:r>
              <w:rPr>
                <w:sz w:val="24"/>
                <w:szCs w:val="24"/>
              </w:rPr>
              <w:tab/>
              <w:t>представлены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302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полностью;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370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tabs>
                <w:tab w:val="left" w:pos="1589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-Нарушение</w:t>
            </w:r>
            <w:r>
              <w:rPr>
                <w:sz w:val="24"/>
                <w:szCs w:val="24"/>
              </w:rPr>
              <w:tab/>
              <w:t>логики выступления,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547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представление результатов работы, неполная система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1306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10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аргументации;</w:t>
            </w:r>
          </w:p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 заявлены аргументы по основным позициям, полное нарушение логики, не представлены результаты исследования.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1104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Культура речи, манера держаться перед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-Спикеры уверенно держатся перед аудиторией, не привязаны к конспекту, грамотно владеют речью, соблюдают регламент, удерживают внимание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370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аудиторией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аудитории;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634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-Спикеры допускают негрубые речевые ошибки при выступлении,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288"/>
          <w:jc w:val="center"/>
        </w:trPr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незначительно нарушают регламент,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</w:tbl>
    <w:p w:rsidR="007E21C6" w:rsidRDefault="002855D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58"/>
        <w:gridCol w:w="2314"/>
        <w:gridCol w:w="4373"/>
        <w:gridCol w:w="979"/>
      </w:tblGrid>
      <w:tr w:rsidR="007E21C6">
        <w:trPr>
          <w:trHeight w:hRule="exact" w:val="246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12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удерживают внимание аудитории, пользуются конспектом;</w:t>
            </w:r>
          </w:p>
          <w:p w:rsidR="007E21C6" w:rsidRDefault="002855D4">
            <w:pPr>
              <w:pStyle w:val="a7"/>
              <w:shd w:val="clear" w:color="auto" w:fill="auto"/>
              <w:tabs>
                <w:tab w:val="left" w:pos="2102"/>
                <w:tab w:val="right" w:pos="4152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Спикеры теряются перед аудиторией, обнаруживают</w:t>
            </w:r>
            <w:r>
              <w:rPr>
                <w:sz w:val="24"/>
                <w:szCs w:val="24"/>
              </w:rPr>
              <w:tab/>
              <w:t>бедность</w:t>
            </w:r>
            <w:r>
              <w:rPr>
                <w:sz w:val="24"/>
                <w:szCs w:val="24"/>
              </w:rPr>
              <w:tab/>
              <w:t>речи,</w:t>
            </w:r>
          </w:p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нарушают регламент, не могут удержать внимание аудитории, выступление не свободно, чтение конспекта.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36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tabs>
                <w:tab w:val="left" w:pos="1944"/>
              </w:tabs>
              <w:spacing w:after="0"/>
              <w:ind w:firstLine="0"/>
            </w:pPr>
            <w:r>
              <w:t>Деловые</w:t>
            </w:r>
            <w:r>
              <w:tab/>
              <w:t>и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-Спикеры стремятся к достижению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259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волевые качества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tabs>
                <w:tab w:val="left" w:pos="2870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высоких</w:t>
            </w:r>
            <w:r>
              <w:rPr>
                <w:sz w:val="24"/>
                <w:szCs w:val="24"/>
              </w:rPr>
              <w:tab/>
              <w:t>результатов,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389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докладчика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доброжелательны;</w:t>
            </w:r>
          </w:p>
        </w:tc>
        <w:tc>
          <w:tcPr>
            <w:tcW w:w="9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264"/>
          <w:jc w:val="center"/>
        </w:trPr>
        <w:tc>
          <w:tcPr>
            <w:tcW w:w="19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tabs>
                <w:tab w:val="left" w:pos="1790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-Спикеры не</w:t>
            </w:r>
            <w:r>
              <w:rPr>
                <w:sz w:val="24"/>
                <w:szCs w:val="24"/>
              </w:rPr>
              <w:tab/>
              <w:t>всегда проявляют</w:t>
            </w:r>
          </w:p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доброжелательность;</w:t>
            </w: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7E21C6"/>
        </w:tc>
      </w:tr>
      <w:tr w:rsidR="007E21C6">
        <w:trPr>
          <w:trHeight w:hRule="exact" w:val="336"/>
          <w:jc w:val="center"/>
        </w:trPr>
        <w:tc>
          <w:tcPr>
            <w:tcW w:w="19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21C6" w:rsidRDefault="007E21C6"/>
        </w:tc>
        <w:tc>
          <w:tcPr>
            <w:tcW w:w="2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21C6" w:rsidRDefault="007E21C6"/>
        </w:tc>
        <w:tc>
          <w:tcPr>
            <w:tcW w:w="43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21C6" w:rsidRDefault="007E21C6"/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442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-Спикеры недоброжелательны.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2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Языковая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Владение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-Речь построена грамотно, отсутствуют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E21C6">
        <w:trPr>
          <w:trHeight w:hRule="exact" w:val="302"/>
          <w:jc w:val="center"/>
        </w:trPr>
        <w:tc>
          <w:tcPr>
            <w:tcW w:w="19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сторона речи</w:t>
            </w: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английским</w:t>
            </w: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грубые лексические и грамматические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293"/>
          <w:jc w:val="center"/>
        </w:trPr>
        <w:tc>
          <w:tcPr>
            <w:tcW w:w="19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21C6" w:rsidRDefault="007E21C6"/>
        </w:tc>
        <w:tc>
          <w:tcPr>
            <w:tcW w:w="23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</w:pPr>
            <w:r>
              <w:t>языком</w:t>
            </w:r>
          </w:p>
        </w:tc>
        <w:tc>
          <w:tcPr>
            <w:tcW w:w="437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ошибки, использованы различные виду предложений, конструкций, фраз.</w:t>
            </w:r>
          </w:p>
        </w:tc>
        <w:tc>
          <w:tcPr>
            <w:tcW w:w="9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274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21C6" w:rsidRDefault="007E21C6"/>
        </w:tc>
        <w:tc>
          <w:tcPr>
            <w:tcW w:w="437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7E21C6"/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/>
        </w:tc>
      </w:tr>
      <w:tr w:rsidR="007E21C6">
        <w:trPr>
          <w:trHeight w:hRule="exact" w:val="614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-Речь содержит некоторые ошибки, но общий смысл понятен. Имеются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E21C6">
        <w:trPr>
          <w:trHeight w:hRule="exact" w:val="259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лексические и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648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tabs>
                <w:tab w:val="left" w:pos="2352"/>
                <w:tab w:val="left" w:pos="3917"/>
              </w:tabs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грамматические</w:t>
            </w:r>
            <w:r>
              <w:rPr>
                <w:sz w:val="24"/>
                <w:szCs w:val="24"/>
              </w:rPr>
              <w:tab/>
              <w:t>ошибки,</w:t>
            </w:r>
            <w:r>
              <w:rPr>
                <w:sz w:val="24"/>
                <w:szCs w:val="24"/>
              </w:rPr>
              <w:tab/>
              <w:t>не</w:t>
            </w:r>
          </w:p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нарушающие общую идею.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  <w:tr w:rsidR="007E21C6">
        <w:trPr>
          <w:trHeight w:hRule="exact" w:val="614"/>
          <w:jc w:val="center"/>
        </w:trPr>
        <w:tc>
          <w:tcPr>
            <w:tcW w:w="1958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-Речь имеет множество лексических и грамматических ошибок, смысл речи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21C6">
        <w:trPr>
          <w:trHeight w:hRule="exact" w:val="360"/>
          <w:jc w:val="center"/>
        </w:trPr>
        <w:tc>
          <w:tcPr>
            <w:tcW w:w="1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  <w:tc>
          <w:tcPr>
            <w:tcW w:w="4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1C6" w:rsidRDefault="002855D4">
            <w:pPr>
              <w:pStyle w:val="a7"/>
              <w:shd w:val="clear" w:color="auto" w:fill="auto"/>
              <w:spacing w:after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непонятен.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1C6" w:rsidRDefault="007E21C6">
            <w:pPr>
              <w:rPr>
                <w:sz w:val="10"/>
                <w:szCs w:val="10"/>
              </w:rPr>
            </w:pPr>
          </w:p>
        </w:tc>
      </w:tr>
    </w:tbl>
    <w:p w:rsidR="007E21C6" w:rsidRDefault="007E21C6" w:rsidP="00F34E8C">
      <w:pPr>
        <w:spacing w:after="439" w:line="1" w:lineRule="exact"/>
      </w:pPr>
    </w:p>
    <w:sectPr w:rsidR="007E21C6" w:rsidSect="007E21C6">
      <w:pgSz w:w="11900" w:h="16840"/>
      <w:pgMar w:top="1145" w:right="693" w:bottom="927" w:left="1411" w:header="717" w:footer="49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462" w:rsidRDefault="00456462" w:rsidP="007E21C6">
      <w:r>
        <w:separator/>
      </w:r>
    </w:p>
  </w:endnote>
  <w:endnote w:type="continuationSeparator" w:id="1">
    <w:p w:rsidR="00456462" w:rsidRDefault="00456462" w:rsidP="007E2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462" w:rsidRDefault="00456462"/>
  </w:footnote>
  <w:footnote w:type="continuationSeparator" w:id="1">
    <w:p w:rsidR="00456462" w:rsidRDefault="004564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D36"/>
    <w:multiLevelType w:val="multilevel"/>
    <w:tmpl w:val="04BC06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03E82"/>
    <w:multiLevelType w:val="hybridMultilevel"/>
    <w:tmpl w:val="2D6AC28A"/>
    <w:lvl w:ilvl="0" w:tplc="F47030D2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>
    <w:nsid w:val="39984A5F"/>
    <w:multiLevelType w:val="multilevel"/>
    <w:tmpl w:val="D4F083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BB7428"/>
    <w:multiLevelType w:val="multilevel"/>
    <w:tmpl w:val="EA78A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BF34D0"/>
    <w:multiLevelType w:val="multilevel"/>
    <w:tmpl w:val="B52A7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DC11F0"/>
    <w:multiLevelType w:val="multilevel"/>
    <w:tmpl w:val="A446BA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1B02A9"/>
    <w:multiLevelType w:val="multilevel"/>
    <w:tmpl w:val="6C928A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EA4840"/>
    <w:multiLevelType w:val="multilevel"/>
    <w:tmpl w:val="E9CE470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550F58"/>
    <w:multiLevelType w:val="multilevel"/>
    <w:tmpl w:val="9B6ABF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D173E0"/>
    <w:multiLevelType w:val="multilevel"/>
    <w:tmpl w:val="5B48301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0D618A"/>
    <w:multiLevelType w:val="multilevel"/>
    <w:tmpl w:val="4A6A59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6E3A9C"/>
    <w:multiLevelType w:val="multilevel"/>
    <w:tmpl w:val="7B5E688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E21C6"/>
    <w:rsid w:val="0019207C"/>
    <w:rsid w:val="002855D4"/>
    <w:rsid w:val="00456462"/>
    <w:rsid w:val="004F4700"/>
    <w:rsid w:val="007E21C6"/>
    <w:rsid w:val="009E2A5C"/>
    <w:rsid w:val="00DF50EA"/>
    <w:rsid w:val="00F10919"/>
    <w:rsid w:val="00F3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2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7E2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7E2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7E2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7E21C6"/>
    <w:pPr>
      <w:shd w:val="clear" w:color="auto" w:fill="FFFFFF"/>
      <w:spacing w:after="80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E21C6"/>
    <w:pPr>
      <w:shd w:val="clear" w:color="auto" w:fill="FFFFFF"/>
      <w:spacing w:after="100"/>
      <w:ind w:firstLine="3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7E21C6"/>
    <w:pPr>
      <w:shd w:val="clear" w:color="auto" w:fill="FFFFFF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7E21C6"/>
    <w:pPr>
      <w:shd w:val="clear" w:color="auto" w:fill="FFFFFF"/>
      <w:spacing w:after="80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1091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9">
    <w:name w:val="Hyperlink"/>
    <w:uiPriority w:val="99"/>
    <w:unhideWhenUsed/>
    <w:rsid w:val="00F10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lya8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Ильдар</cp:lastModifiedBy>
  <cp:revision>3</cp:revision>
  <dcterms:created xsi:type="dcterms:W3CDTF">2020-01-19T10:23:00Z</dcterms:created>
  <dcterms:modified xsi:type="dcterms:W3CDTF">2020-01-30T17:03:00Z</dcterms:modified>
</cp:coreProperties>
</file>